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Политика обработки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ч.1 ст. 18.1 Федерального закона Российской Федерации «О персональных данных» №152-ФЗ от 27 июля 2006 года (далее – «Закон») и определяет позицию ООО "</w:t>
      </w:r>
      <w:r w:rsidR="00223901">
        <w:rPr>
          <w:rFonts w:ascii="Times New Roman" w:eastAsia="Times New Roman" w:hAnsi="Times New Roman" w:cs="Times New Roman"/>
          <w:color w:val="202020"/>
          <w:sz w:val="24"/>
          <w:szCs w:val="24"/>
          <w:lang w:eastAsia="ru-RU"/>
        </w:rPr>
        <w:t>КОНЕКТ</w:t>
      </w:r>
      <w:r w:rsidRPr="00912AAB">
        <w:rPr>
          <w:rFonts w:ascii="Times New Roman" w:eastAsia="Times New Roman" w:hAnsi="Times New Roman" w:cs="Times New Roman"/>
          <w:color w:val="202020"/>
          <w:sz w:val="24"/>
          <w:szCs w:val="24"/>
          <w:lang w:eastAsia="ru-RU"/>
        </w:rPr>
        <w:t>" (далее – «</w:t>
      </w:r>
      <w:r w:rsidR="00223901">
        <w:rPr>
          <w:rFonts w:ascii="Times New Roman" w:eastAsia="Times New Roman" w:hAnsi="Times New Roman" w:cs="Times New Roman"/>
          <w:color w:val="202020"/>
          <w:sz w:val="24"/>
          <w:szCs w:val="24"/>
          <w:lang w:eastAsia="ru-RU"/>
        </w:rPr>
        <w:t>КОНЕКТ</w:t>
      </w:r>
      <w:r w:rsidRPr="00912AAB">
        <w:rPr>
          <w:rFonts w:ascii="Times New Roman" w:eastAsia="Times New Roman" w:hAnsi="Times New Roman" w:cs="Times New Roman"/>
          <w:color w:val="202020"/>
          <w:sz w:val="24"/>
          <w:szCs w:val="24"/>
          <w:lang w:eastAsia="ru-RU"/>
        </w:rPr>
        <w:t>»)</w:t>
      </w:r>
      <w:bookmarkStart w:id="0" w:name="_GoBack"/>
      <w:bookmarkEnd w:id="0"/>
      <w:r w:rsidRPr="00912AAB">
        <w:rPr>
          <w:rFonts w:ascii="Times New Roman" w:eastAsia="Times New Roman" w:hAnsi="Times New Roman" w:cs="Times New Roman"/>
          <w:color w:val="202020"/>
          <w:sz w:val="24"/>
          <w:szCs w:val="24"/>
          <w:lang w:eastAsia="ru-RU"/>
        </w:rPr>
        <w:t xml:space="preserve">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1.2 Под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7ED" w:rsidRDefault="007C6837"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eastAsia="Times New Roman" w:hAnsi="Times New Roman" w:cs="Times New Roman"/>
          <w:sz w:val="24"/>
          <w:szCs w:val="24"/>
          <w:lang w:eastAsia="ru-RU"/>
        </w:rPr>
        <w:t xml:space="preserve">сайте </w:t>
      </w:r>
      <w:r w:rsidR="00462788" w:rsidRPr="00223901">
        <w:rPr>
          <w:rFonts w:ascii="Times New Roman" w:eastAsia="Times New Roman" w:hAnsi="Times New Roman" w:cs="Times New Roman"/>
          <w:sz w:val="24"/>
          <w:szCs w:val="24"/>
          <w:lang w:val="en-US" w:eastAsia="ru-RU"/>
        </w:rPr>
        <w:t>www</w:t>
      </w:r>
      <w:r w:rsidR="00462788" w:rsidRPr="00223901">
        <w:rPr>
          <w:rFonts w:ascii="Times New Roman" w:eastAsia="Times New Roman" w:hAnsi="Times New Roman" w:cs="Times New Roman"/>
          <w:sz w:val="24"/>
          <w:szCs w:val="24"/>
          <w:lang w:eastAsia="ru-RU"/>
        </w:rPr>
        <w:t>.</w:t>
      </w:r>
      <w:r w:rsidR="00223901" w:rsidRPr="00223901">
        <w:rPr>
          <w:rFonts w:ascii="Times New Roman" w:eastAsia="Times New Roman" w:hAnsi="Times New Roman" w:cs="Times New Roman"/>
          <w:sz w:val="24"/>
          <w:szCs w:val="24"/>
          <w:lang w:eastAsia="ru-RU"/>
        </w:rPr>
        <w:t>knetwork.ru</w:t>
      </w:r>
      <w:r w:rsidR="00223901">
        <w:rPr>
          <w:rFonts w:ascii="Times New Roman" w:eastAsia="Times New Roman" w:hAnsi="Times New Roman" w:cs="Times New Roman"/>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 xml:space="preserve">(далее – «Сайт») </w:t>
      </w:r>
      <w:r w:rsidRPr="00912AAB">
        <w:rPr>
          <w:rFonts w:ascii="Times New Roman" w:eastAsia="Times New Roman" w:hAnsi="Times New Roman" w:cs="Times New Roman"/>
          <w:color w:val="202020"/>
          <w:sz w:val="24"/>
          <w:szCs w:val="24"/>
          <w:lang w:eastAsia="ru-RU"/>
        </w:rPr>
        <w:t>и Контакт-центром,</w:t>
      </w:r>
      <w:r w:rsidR="00223901">
        <w:rPr>
          <w:rFonts w:ascii="Times New Roman" w:eastAsia="Times New Roman" w:hAnsi="Times New Roman" w:cs="Times New Roman"/>
          <w:color w:val="202020"/>
          <w:sz w:val="24"/>
          <w:szCs w:val="24"/>
          <w:lang w:eastAsia="ru-RU"/>
        </w:rPr>
        <w:t xml:space="preserve"> уполномоченных представлять компанию ООО «КОНЕКТ»</w:t>
      </w:r>
      <w:r w:rsidRPr="00912AAB">
        <w:rPr>
          <w:rFonts w:ascii="Times New Roman" w:eastAsia="Times New Roman" w:hAnsi="Times New Roman" w:cs="Times New Roman"/>
          <w:color w:val="202020"/>
          <w:sz w:val="24"/>
          <w:szCs w:val="24"/>
          <w:lang w:eastAsia="ru-RU"/>
        </w:rPr>
        <w:t xml:space="preserve"> в информационных системах. </w:t>
      </w:r>
    </w:p>
    <w:p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1.6 Использование Сайта или Контакт-центра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Контакт-центра.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8F37ED" w:rsidRPr="00912AAB">
        <w:rPr>
          <w:rFonts w:ascii="Times New Roman" w:eastAsia="Times New Roman" w:hAnsi="Times New Roman" w:cs="Times New Roman"/>
          <w:b/>
          <w:bCs/>
          <w:color w:val="202020"/>
          <w:sz w:val="24"/>
          <w:szCs w:val="24"/>
          <w:lang w:eastAsia="ru-RU"/>
        </w:rPr>
        <w:t>«</w:t>
      </w:r>
      <w:r w:rsidR="00223901">
        <w:rPr>
          <w:rFonts w:ascii="Times New Roman" w:eastAsia="Times New Roman" w:hAnsi="Times New Roman" w:cs="Times New Roman"/>
          <w:b/>
          <w:bCs/>
          <w:color w:val="202020"/>
          <w:sz w:val="24"/>
          <w:szCs w:val="24"/>
          <w:lang w:eastAsia="ru-RU"/>
        </w:rPr>
        <w:t>КОНЕКТ</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8F37ED" w:rsidRPr="00912AAB">
        <w:rPr>
          <w:rFonts w:ascii="Times New Roman" w:eastAsia="Times New Roman" w:hAnsi="Times New Roman" w:cs="Times New Roman"/>
          <w:color w:val="202020"/>
          <w:sz w:val="24"/>
          <w:szCs w:val="24"/>
          <w:lang w:eastAsia="ru-RU"/>
        </w:rPr>
        <w:t>«</w:t>
      </w:r>
      <w:r w:rsidR="00223901">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8F37ED" w:rsidRPr="00912AAB">
        <w:rPr>
          <w:rFonts w:ascii="Times New Roman" w:eastAsia="Times New Roman" w:hAnsi="Times New Roman" w:cs="Times New Roman"/>
          <w:color w:val="202020"/>
          <w:sz w:val="24"/>
          <w:szCs w:val="24"/>
          <w:lang w:eastAsia="ru-RU"/>
        </w:rPr>
        <w:t>«</w:t>
      </w:r>
      <w:r w:rsidR="00223901">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w:t>
      </w:r>
      <w:r w:rsidRPr="00912AAB">
        <w:rPr>
          <w:rFonts w:ascii="Times New Roman" w:eastAsia="Times New Roman" w:hAnsi="Times New Roman" w:cs="Times New Roman"/>
          <w:color w:val="202020"/>
          <w:sz w:val="24"/>
          <w:szCs w:val="24"/>
          <w:lang w:eastAsia="ru-RU"/>
        </w:rPr>
        <w:lastRenderedPageBreak/>
        <w:t xml:space="preserve">№2300-1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8F37ED" w:rsidRPr="00912AAB">
        <w:rPr>
          <w:rFonts w:ascii="Times New Roman" w:eastAsia="Times New Roman" w:hAnsi="Times New Roman" w:cs="Times New Roman"/>
          <w:color w:val="202020"/>
          <w:sz w:val="24"/>
          <w:szCs w:val="24"/>
          <w:lang w:eastAsia="ru-RU"/>
        </w:rPr>
        <w:t>«</w:t>
      </w:r>
      <w:r w:rsidR="00223901">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8F37ED" w:rsidRPr="00912AAB">
        <w:rPr>
          <w:rFonts w:ascii="Times New Roman" w:eastAsia="Times New Roman" w:hAnsi="Times New Roman" w:cs="Times New Roman"/>
          <w:color w:val="202020"/>
          <w:sz w:val="24"/>
          <w:szCs w:val="24"/>
          <w:lang w:eastAsia="ru-RU"/>
        </w:rPr>
        <w:t>«</w:t>
      </w:r>
      <w:r w:rsidR="00223901">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8F37ED" w:rsidRPr="00912AAB">
        <w:rPr>
          <w:rFonts w:ascii="Times New Roman" w:eastAsia="Times New Roman" w:hAnsi="Times New Roman" w:cs="Times New Roman"/>
          <w:color w:val="202020"/>
          <w:sz w:val="24"/>
          <w:szCs w:val="24"/>
          <w:lang w:eastAsia="ru-RU"/>
        </w:rPr>
        <w:t>«</w:t>
      </w:r>
      <w:r w:rsidR="00223901">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w:t>
      </w:r>
      <w:r w:rsidR="00410A4C">
        <w:rPr>
          <w:rFonts w:ascii="Times New Roman" w:eastAsia="Times New Roman" w:hAnsi="Times New Roman" w:cs="Times New Roman"/>
          <w:color w:val="202020"/>
          <w:sz w:val="24"/>
          <w:szCs w:val="24"/>
          <w:lang w:eastAsia="ru-RU"/>
        </w:rPr>
        <w:t xml:space="preserve">на оказание услуг связи </w:t>
      </w:r>
      <w:r w:rsidRPr="00BF6828">
        <w:rPr>
          <w:rFonts w:ascii="Times New Roman" w:eastAsia="Times New Roman" w:hAnsi="Times New Roman" w:cs="Times New Roman"/>
          <w:color w:val="202020"/>
          <w:sz w:val="24"/>
          <w:szCs w:val="24"/>
          <w:lang w:eastAsia="ru-RU"/>
        </w:rPr>
        <w:t xml:space="preserve">между </w:t>
      </w:r>
      <w:r w:rsidR="008F37ED" w:rsidRPr="00BF6828">
        <w:rPr>
          <w:rFonts w:ascii="Times New Roman" w:eastAsia="Times New Roman" w:hAnsi="Times New Roman" w:cs="Times New Roman"/>
          <w:color w:val="202020"/>
          <w:sz w:val="24"/>
          <w:szCs w:val="24"/>
          <w:lang w:eastAsia="ru-RU"/>
        </w:rPr>
        <w:t>«</w:t>
      </w:r>
      <w:r w:rsidR="00223901">
        <w:rPr>
          <w:rFonts w:ascii="Times New Roman" w:eastAsia="Times New Roman" w:hAnsi="Times New Roman" w:cs="Times New Roman"/>
          <w:color w:val="202020"/>
          <w:sz w:val="24"/>
          <w:szCs w:val="24"/>
          <w:lang w:eastAsia="ru-RU"/>
        </w:rPr>
        <w:t>КОНЕКТ</w:t>
      </w:r>
      <w:r w:rsidR="008F37ED" w:rsidRPr="00BF6828">
        <w:rPr>
          <w:rFonts w:ascii="Times New Roman" w:eastAsia="Times New Roman" w:hAnsi="Times New Roman" w:cs="Times New Roman"/>
          <w:color w:val="202020"/>
          <w:sz w:val="24"/>
          <w:szCs w:val="24"/>
          <w:lang w:eastAsia="ru-RU"/>
        </w:rPr>
        <w:t>»</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w:t>
      </w:r>
      <w:r w:rsidR="00410A4C">
        <w:rPr>
          <w:rFonts w:ascii="Times New Roman" w:eastAsia="Times New Roman" w:hAnsi="Times New Roman" w:cs="Times New Roman"/>
          <w:color w:val="202020"/>
          <w:sz w:val="24"/>
          <w:szCs w:val="24"/>
          <w:lang w:eastAsia="ru-RU"/>
        </w:rPr>
        <w:t xml:space="preserve">предоставление услуг связи </w:t>
      </w:r>
      <w:r w:rsidRPr="00BF6828">
        <w:rPr>
          <w:rFonts w:ascii="Times New Roman" w:eastAsia="Times New Roman" w:hAnsi="Times New Roman" w:cs="Times New Roman"/>
          <w:color w:val="202020"/>
          <w:sz w:val="24"/>
          <w:szCs w:val="24"/>
          <w:lang w:eastAsia="ru-RU"/>
        </w:rPr>
        <w:t>через Сайт</w:t>
      </w:r>
      <w:r w:rsidR="008F37ED"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2.4. Субъектами персональных данных, обрабатываемых посредством Сайта и работниками Контакт-центра, являются, в том числе пользователи Сайта, покупатели</w:t>
      </w:r>
      <w:r w:rsidR="004C15DA">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и получатели </w:t>
      </w:r>
      <w:r w:rsidR="00410A4C">
        <w:rPr>
          <w:rFonts w:ascii="Times New Roman" w:eastAsia="Times New Roman" w:hAnsi="Times New Roman" w:cs="Times New Roman"/>
          <w:color w:val="202020"/>
          <w:sz w:val="24"/>
          <w:szCs w:val="24"/>
          <w:lang w:eastAsia="ru-RU"/>
        </w:rPr>
        <w:t>Услуг</w:t>
      </w:r>
      <w:r w:rsidR="004C15DA">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r w:rsidR="004C15DA">
        <w:rPr>
          <w:rFonts w:ascii="Times New Roman" w:eastAsia="Times New Roman" w:hAnsi="Times New Roman" w:cs="Times New Roman"/>
          <w:color w:val="202020"/>
          <w:sz w:val="24"/>
          <w:szCs w:val="24"/>
          <w:lang w:eastAsia="ru-RU"/>
        </w:rPr>
        <w:t xml:space="preserve">далее Абоненты </w:t>
      </w:r>
      <w:r w:rsidR="004C15DA"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(если </w:t>
      </w:r>
      <w:r w:rsidR="004C15DA">
        <w:rPr>
          <w:rFonts w:ascii="Times New Roman" w:eastAsia="Times New Roman" w:hAnsi="Times New Roman" w:cs="Times New Roman"/>
          <w:color w:val="202020"/>
          <w:sz w:val="24"/>
          <w:szCs w:val="24"/>
          <w:lang w:eastAsia="ru-RU"/>
        </w:rPr>
        <w:t>Абонент</w:t>
      </w:r>
      <w:r w:rsidR="00410A4C">
        <w:rPr>
          <w:rFonts w:ascii="Times New Roman" w:eastAsia="Times New Roman" w:hAnsi="Times New Roman" w:cs="Times New Roman"/>
          <w:color w:val="202020"/>
          <w:sz w:val="24"/>
          <w:szCs w:val="24"/>
          <w:lang w:eastAsia="ru-RU"/>
        </w:rPr>
        <w:t xml:space="preserve">, получатель услуг </w:t>
      </w:r>
      <w:r w:rsidRPr="00912AAB">
        <w:rPr>
          <w:rFonts w:ascii="Times New Roman" w:eastAsia="Times New Roman" w:hAnsi="Times New Roman" w:cs="Times New Roman"/>
          <w:color w:val="202020"/>
          <w:sz w:val="24"/>
          <w:szCs w:val="24"/>
          <w:lang w:eastAsia="ru-RU"/>
        </w:rPr>
        <w:t xml:space="preserve">указал в качестве получателя </w:t>
      </w:r>
      <w:r w:rsidR="004C15DA">
        <w:rPr>
          <w:rFonts w:ascii="Times New Roman" w:eastAsia="Times New Roman" w:hAnsi="Times New Roman" w:cs="Times New Roman"/>
          <w:color w:val="202020"/>
          <w:sz w:val="24"/>
          <w:szCs w:val="24"/>
          <w:lang w:eastAsia="ru-RU"/>
        </w:rPr>
        <w:t>Услуг</w:t>
      </w:r>
      <w:r w:rsidRPr="00912AAB">
        <w:rPr>
          <w:rFonts w:ascii="Times New Roman" w:eastAsia="Times New Roman" w:hAnsi="Times New Roman" w:cs="Times New Roman"/>
          <w:color w:val="202020"/>
          <w:sz w:val="24"/>
          <w:szCs w:val="24"/>
          <w:lang w:eastAsia="ru-RU"/>
        </w:rPr>
        <w:t xml:space="preserve"> иное лицо); любые иные физические лица, обращающиеся в </w:t>
      </w:r>
      <w:r w:rsidR="008F37ED" w:rsidRPr="00912AAB">
        <w:rPr>
          <w:rFonts w:ascii="Times New Roman" w:eastAsia="Times New Roman" w:hAnsi="Times New Roman" w:cs="Times New Roman"/>
          <w:color w:val="202020"/>
          <w:sz w:val="24"/>
          <w:szCs w:val="24"/>
          <w:lang w:eastAsia="ru-RU"/>
        </w:rPr>
        <w:t>«</w:t>
      </w:r>
      <w:r w:rsidR="00410A4C">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/обращениями.</w:t>
      </w:r>
    </w:p>
    <w:p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8F37ED" w:rsidRPr="00912AAB">
        <w:rPr>
          <w:rFonts w:ascii="Times New Roman" w:eastAsia="Times New Roman" w:hAnsi="Times New Roman" w:cs="Times New Roman"/>
          <w:color w:val="202020"/>
          <w:sz w:val="24"/>
          <w:szCs w:val="24"/>
          <w:lang w:eastAsia="ru-RU"/>
        </w:rPr>
        <w:t>«</w:t>
      </w:r>
      <w:r w:rsidR="00410A4C">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 xml:space="preserve">нных </w:t>
      </w:r>
      <w:r w:rsidR="004C15DA">
        <w:rPr>
          <w:rFonts w:ascii="Times New Roman" w:eastAsia="Times New Roman" w:hAnsi="Times New Roman" w:cs="Times New Roman"/>
          <w:color w:val="202020"/>
          <w:sz w:val="24"/>
          <w:szCs w:val="24"/>
          <w:lang w:eastAsia="ru-RU"/>
        </w:rPr>
        <w:t>Абонентов</w:t>
      </w:r>
      <w:r w:rsidR="00B0059C" w:rsidRPr="00912AAB">
        <w:rPr>
          <w:rFonts w:ascii="Times New Roman" w:eastAsia="Times New Roman" w:hAnsi="Times New Roman" w:cs="Times New Roman"/>
          <w:color w:val="202020"/>
          <w:sz w:val="24"/>
          <w:szCs w:val="24"/>
          <w:lang w:eastAsia="ru-RU"/>
        </w:rPr>
        <w:t xml:space="preserve"> для:</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 xml:space="preserve">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w:t>
      </w:r>
      <w:r w:rsidR="00410A4C">
        <w:rPr>
          <w:rFonts w:ascii="Times New Roman" w:eastAsia="Times New Roman" w:hAnsi="Times New Roman" w:cs="Times New Roman"/>
          <w:color w:val="202020"/>
          <w:sz w:val="24"/>
          <w:szCs w:val="24"/>
          <w:lang w:eastAsia="ru-RU"/>
        </w:rPr>
        <w:t>об оказании услуг связи</w:t>
      </w:r>
      <w:r w:rsidR="007C6837" w:rsidRPr="00912AAB">
        <w:rPr>
          <w:rFonts w:ascii="Times New Roman" w:eastAsia="Times New Roman" w:hAnsi="Times New Roman" w:cs="Times New Roman"/>
          <w:color w:val="202020"/>
          <w:sz w:val="24"/>
          <w:szCs w:val="24"/>
          <w:lang w:eastAsia="ru-RU"/>
        </w:rPr>
        <w:t>, в т. ч. заключенного дистанционным способом на Сайте, договора возмездного оказания услуг;</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410A4C">
        <w:rPr>
          <w:rFonts w:ascii="Times New Roman" w:eastAsia="Times New Roman" w:hAnsi="Times New Roman" w:cs="Times New Roman"/>
          <w:color w:val="202020"/>
          <w:sz w:val="24"/>
          <w:szCs w:val="24"/>
          <w:lang w:eastAsia="ru-RU"/>
        </w:rPr>
        <w:t>предоставления информации об Услугах</w:t>
      </w:r>
      <w:r w:rsidR="007C6837" w:rsidRPr="00912AAB">
        <w:rPr>
          <w:rFonts w:ascii="Times New Roman" w:eastAsia="Times New Roman" w:hAnsi="Times New Roman" w:cs="Times New Roman"/>
          <w:color w:val="202020"/>
          <w:sz w:val="24"/>
          <w:szCs w:val="24"/>
          <w:lang w:eastAsia="ru-RU"/>
        </w:rPr>
        <w:t>, Акциях и специальных предложениях;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2.5.5. организации процесса </w:t>
      </w:r>
      <w:r w:rsidR="00410A4C">
        <w:rPr>
          <w:rFonts w:ascii="Times New Roman" w:eastAsia="Times New Roman" w:hAnsi="Times New Roman" w:cs="Times New Roman"/>
          <w:color w:val="202020"/>
          <w:sz w:val="24"/>
          <w:szCs w:val="24"/>
          <w:lang w:eastAsia="ru-RU"/>
        </w:rPr>
        <w:t>оказания Услуг</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w:t>
      </w:r>
      <w:r w:rsidR="00410A4C">
        <w:rPr>
          <w:rFonts w:ascii="Times New Roman" w:eastAsia="Times New Roman" w:hAnsi="Times New Roman" w:cs="Times New Roman"/>
          <w:color w:val="202020"/>
          <w:sz w:val="24"/>
          <w:szCs w:val="24"/>
          <w:lang w:eastAsia="ru-RU"/>
        </w:rPr>
        <w:t>об Услугах</w:t>
      </w:r>
      <w:r w:rsidR="007C6837" w:rsidRPr="00912AAB">
        <w:rPr>
          <w:rFonts w:ascii="Times New Roman" w:eastAsia="Times New Roman" w:hAnsi="Times New Roman" w:cs="Times New Roman"/>
          <w:color w:val="202020"/>
          <w:sz w:val="24"/>
          <w:szCs w:val="24"/>
          <w:lang w:eastAsia="ru-RU"/>
        </w:rPr>
        <w:t>;</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2.5.7. </w:t>
      </w:r>
      <w:r w:rsidR="007C6837" w:rsidRPr="00912AAB">
        <w:rPr>
          <w:rFonts w:ascii="Times New Roman" w:eastAsia="Times New Roman" w:hAnsi="Times New Roman" w:cs="Times New Roman"/>
          <w:color w:val="202020"/>
          <w:sz w:val="24"/>
          <w:szCs w:val="24"/>
          <w:lang w:eastAsia="ru-RU"/>
        </w:rPr>
        <w:t xml:space="preserve">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w:t>
      </w:r>
    </w:p>
    <w:p w:rsidR="007C6837" w:rsidRPr="00E65636"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2.5.8. </w:t>
      </w:r>
      <w:r w:rsidR="007C6837" w:rsidRPr="00912AAB">
        <w:rPr>
          <w:rFonts w:ascii="Times New Roman" w:eastAsia="Times New Roman" w:hAnsi="Times New Roman" w:cs="Times New Roman"/>
          <w:color w:val="202020"/>
          <w:sz w:val="24"/>
          <w:szCs w:val="24"/>
          <w:lang w:eastAsia="ru-RU"/>
        </w:rPr>
        <w:t xml:space="preserve">идентификации Пользователей и </w:t>
      </w:r>
      <w:r w:rsidR="004C15DA">
        <w:rPr>
          <w:rFonts w:ascii="Times New Roman" w:eastAsia="Times New Roman" w:hAnsi="Times New Roman" w:cs="Times New Roman"/>
          <w:color w:val="202020"/>
          <w:sz w:val="24"/>
          <w:szCs w:val="24"/>
          <w:lang w:eastAsia="ru-RU"/>
        </w:rPr>
        <w:t>Абонентов</w:t>
      </w:r>
      <w:r w:rsidR="007C6837" w:rsidRPr="00912AAB">
        <w:rPr>
          <w:rFonts w:ascii="Times New Roman" w:eastAsia="Times New Roman" w:hAnsi="Times New Roman" w:cs="Times New Roman"/>
          <w:color w:val="202020"/>
          <w:sz w:val="24"/>
          <w:szCs w:val="24"/>
          <w:lang w:eastAsia="ru-RU"/>
        </w:rPr>
        <w:t xml:space="preserve">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 xml:space="preserve">сти Пользователей и </w:t>
      </w:r>
      <w:r w:rsidR="004C15DA">
        <w:rPr>
          <w:rFonts w:ascii="Times New Roman" w:eastAsia="Times New Roman" w:hAnsi="Times New Roman" w:cs="Times New Roman"/>
          <w:color w:val="202020"/>
          <w:sz w:val="24"/>
          <w:szCs w:val="24"/>
          <w:lang w:eastAsia="ru-RU"/>
        </w:rPr>
        <w:t>Абонентов</w:t>
      </w:r>
      <w:r w:rsidR="00BF6828">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8F37ED" w:rsidRPr="00912AAB">
        <w:rPr>
          <w:rFonts w:ascii="Times New Roman" w:eastAsia="Times New Roman" w:hAnsi="Times New Roman" w:cs="Times New Roman"/>
          <w:b/>
          <w:bCs/>
          <w:color w:val="202020"/>
          <w:sz w:val="24"/>
          <w:szCs w:val="24"/>
          <w:lang w:eastAsia="ru-RU"/>
        </w:rPr>
        <w:t>«</w:t>
      </w:r>
      <w:r w:rsidR="00580E1F">
        <w:rPr>
          <w:rFonts w:ascii="Times New Roman" w:eastAsia="Times New Roman" w:hAnsi="Times New Roman" w:cs="Times New Roman"/>
          <w:b/>
          <w:bCs/>
          <w:color w:val="202020"/>
          <w:sz w:val="24"/>
          <w:szCs w:val="24"/>
          <w:lang w:eastAsia="ru-RU"/>
        </w:rPr>
        <w:t>КОНЕКТ</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w:t>
      </w:r>
      <w:r w:rsidR="004C15DA">
        <w:rPr>
          <w:rFonts w:ascii="Times New Roman" w:eastAsia="Times New Roman" w:hAnsi="Times New Roman" w:cs="Times New Roman"/>
          <w:color w:val="202020"/>
          <w:sz w:val="24"/>
          <w:szCs w:val="24"/>
          <w:lang w:eastAsia="ru-RU"/>
        </w:rPr>
        <w:t>Абонентов</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w:t>
      </w:r>
      <w:r w:rsidR="00580E1F">
        <w:rPr>
          <w:rFonts w:ascii="Times New Roman" w:eastAsia="Times New Roman" w:hAnsi="Times New Roman" w:cs="Times New Roman"/>
          <w:color w:val="202020"/>
          <w:sz w:val="24"/>
          <w:szCs w:val="24"/>
          <w:lang w:eastAsia="ru-RU"/>
        </w:rPr>
        <w:t>оказания услуги</w:t>
      </w:r>
      <w:r w:rsidRPr="00912AAB">
        <w:rPr>
          <w:rFonts w:ascii="Times New Roman" w:eastAsia="Times New Roman" w:hAnsi="Times New Roman" w:cs="Times New Roman"/>
          <w:color w:val="202020"/>
          <w:sz w:val="24"/>
          <w:szCs w:val="24"/>
          <w:lang w:eastAsia="ru-RU"/>
        </w:rPr>
        <w:t>, cookie);</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полученные при взаимодействии с </w:t>
      </w:r>
      <w:r w:rsidR="004C15DA">
        <w:rPr>
          <w:rFonts w:ascii="Times New Roman" w:eastAsia="Times New Roman" w:hAnsi="Times New Roman" w:cs="Times New Roman"/>
          <w:color w:val="202020"/>
          <w:sz w:val="24"/>
          <w:szCs w:val="24"/>
          <w:lang w:eastAsia="ru-RU"/>
        </w:rPr>
        <w:t>Абонентами</w:t>
      </w:r>
      <w:r w:rsidRPr="00912AAB">
        <w:rPr>
          <w:rFonts w:ascii="Times New Roman" w:eastAsia="Times New Roman" w:hAnsi="Times New Roman" w:cs="Times New Roman"/>
          <w:color w:val="202020"/>
          <w:sz w:val="24"/>
          <w:szCs w:val="24"/>
          <w:lang w:eastAsia="ru-RU"/>
        </w:rPr>
        <w:t xml:space="preserve"> (пол, возраст </w:t>
      </w:r>
      <w:r w:rsidR="004C15DA">
        <w:rPr>
          <w:rFonts w:ascii="Times New Roman" w:eastAsia="Times New Roman" w:hAnsi="Times New Roman" w:cs="Times New Roman"/>
          <w:color w:val="202020"/>
          <w:sz w:val="24"/>
          <w:szCs w:val="24"/>
          <w:lang w:eastAsia="ru-RU"/>
        </w:rPr>
        <w:t>Абонента</w:t>
      </w:r>
      <w:r w:rsidRPr="00912AAB">
        <w:rPr>
          <w:rFonts w:ascii="Times New Roman" w:eastAsia="Times New Roman" w:hAnsi="Times New Roman" w:cs="Times New Roman"/>
          <w:color w:val="202020"/>
          <w:sz w:val="24"/>
          <w:szCs w:val="24"/>
          <w:lang w:eastAsia="ru-RU"/>
        </w:rPr>
        <w:t>, паспортные данные, данные платежных средств, город проживания и/или адрес);</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полученные в связи с размещением или исполнением Заказов </w:t>
      </w:r>
      <w:r w:rsidR="004C15DA">
        <w:rPr>
          <w:rFonts w:ascii="Times New Roman" w:eastAsia="Times New Roman" w:hAnsi="Times New Roman" w:cs="Times New Roman"/>
          <w:color w:val="202020"/>
          <w:sz w:val="24"/>
          <w:szCs w:val="24"/>
          <w:lang w:eastAsia="ru-RU"/>
        </w:rPr>
        <w:t>Абонента</w:t>
      </w:r>
      <w:r w:rsidRPr="00912AAB">
        <w:rPr>
          <w:rFonts w:ascii="Times New Roman" w:eastAsia="Times New Roman" w:hAnsi="Times New Roman" w:cs="Times New Roman"/>
          <w:color w:val="202020"/>
          <w:sz w:val="24"/>
          <w:szCs w:val="24"/>
          <w:lang w:eastAsia="ru-RU"/>
        </w:rPr>
        <w:t xml:space="preserve"> (сведения о способе </w:t>
      </w:r>
      <w:r w:rsidR="00580E1F">
        <w:rPr>
          <w:rFonts w:ascii="Times New Roman" w:eastAsia="Times New Roman" w:hAnsi="Times New Roman" w:cs="Times New Roman"/>
          <w:color w:val="202020"/>
          <w:sz w:val="24"/>
          <w:szCs w:val="24"/>
          <w:lang w:eastAsia="ru-RU"/>
        </w:rPr>
        <w:t>получения Услуг</w:t>
      </w:r>
      <w:r w:rsidRPr="00912AAB">
        <w:rPr>
          <w:rFonts w:ascii="Times New Roman" w:eastAsia="Times New Roman" w:hAnsi="Times New Roman" w:cs="Times New Roman"/>
          <w:color w:val="202020"/>
          <w:sz w:val="24"/>
          <w:szCs w:val="24"/>
          <w:lang w:eastAsia="ru-RU"/>
        </w:rPr>
        <w:t xml:space="preserve">, </w:t>
      </w:r>
      <w:r w:rsidR="00580E1F">
        <w:rPr>
          <w:rFonts w:ascii="Times New Roman" w:eastAsia="Times New Roman" w:hAnsi="Times New Roman" w:cs="Times New Roman"/>
          <w:color w:val="202020"/>
          <w:sz w:val="24"/>
          <w:szCs w:val="24"/>
          <w:lang w:eastAsia="ru-RU"/>
        </w:rPr>
        <w:t>тарифах</w:t>
      </w:r>
      <w:r w:rsidRPr="00912AAB">
        <w:rPr>
          <w:rFonts w:ascii="Times New Roman" w:eastAsia="Times New Roman" w:hAnsi="Times New Roman" w:cs="Times New Roman"/>
          <w:color w:val="202020"/>
          <w:sz w:val="24"/>
          <w:szCs w:val="24"/>
          <w:lang w:eastAsia="ru-RU"/>
        </w:rPr>
        <w:t xml:space="preserve"> и состоянии оплаты </w:t>
      </w:r>
      <w:r w:rsidR="00580E1F">
        <w:rPr>
          <w:rFonts w:ascii="Times New Roman" w:eastAsia="Times New Roman" w:hAnsi="Times New Roman" w:cs="Times New Roman"/>
          <w:color w:val="202020"/>
          <w:sz w:val="24"/>
          <w:szCs w:val="24"/>
          <w:lang w:eastAsia="ru-RU"/>
        </w:rPr>
        <w:t>Услуг</w:t>
      </w:r>
      <w:r w:rsidRPr="00912AAB">
        <w:rPr>
          <w:rFonts w:ascii="Times New Roman" w:eastAsia="Times New Roman" w:hAnsi="Times New Roman" w:cs="Times New Roman"/>
          <w:color w:val="202020"/>
          <w:sz w:val="24"/>
          <w:szCs w:val="24"/>
          <w:lang w:eastAsia="ru-RU"/>
        </w:rPr>
        <w:t xml:space="preserve">, а если конечный получатель </w:t>
      </w:r>
      <w:r w:rsidR="00580E1F">
        <w:rPr>
          <w:rFonts w:ascii="Times New Roman" w:eastAsia="Times New Roman" w:hAnsi="Times New Roman" w:cs="Times New Roman"/>
          <w:color w:val="202020"/>
          <w:sz w:val="24"/>
          <w:szCs w:val="24"/>
          <w:lang w:eastAsia="ru-RU"/>
        </w:rPr>
        <w:t>Услуг</w:t>
      </w:r>
      <w:r w:rsidRPr="00912AAB">
        <w:rPr>
          <w:rFonts w:ascii="Times New Roman" w:eastAsia="Times New Roman" w:hAnsi="Times New Roman" w:cs="Times New Roman"/>
          <w:color w:val="202020"/>
          <w:sz w:val="24"/>
          <w:szCs w:val="24"/>
          <w:lang w:eastAsia="ru-RU"/>
        </w:rPr>
        <w:t xml:space="preserve"> </w:t>
      </w:r>
      <w:r w:rsidR="004C15DA">
        <w:rPr>
          <w:rFonts w:ascii="Times New Roman" w:eastAsia="Times New Roman" w:hAnsi="Times New Roman" w:cs="Times New Roman"/>
          <w:color w:val="202020"/>
          <w:sz w:val="24"/>
          <w:szCs w:val="24"/>
          <w:lang w:eastAsia="ru-RU"/>
        </w:rPr>
        <w:t xml:space="preserve">Абонент </w:t>
      </w:r>
      <w:r w:rsidRPr="00912AAB">
        <w:rPr>
          <w:rFonts w:ascii="Times New Roman" w:eastAsia="Times New Roman" w:hAnsi="Times New Roman" w:cs="Times New Roman"/>
          <w:color w:val="202020"/>
          <w:sz w:val="24"/>
          <w:szCs w:val="24"/>
          <w:lang w:eastAsia="ru-RU"/>
        </w:rPr>
        <w:t xml:space="preserve">отличается от Покупателя, также фамилию, имя, отчество, адрес </w:t>
      </w:r>
      <w:r w:rsidR="00580E1F">
        <w:rPr>
          <w:rFonts w:ascii="Times New Roman" w:eastAsia="Times New Roman" w:hAnsi="Times New Roman" w:cs="Times New Roman"/>
          <w:color w:val="202020"/>
          <w:sz w:val="24"/>
          <w:szCs w:val="24"/>
          <w:lang w:eastAsia="ru-RU"/>
        </w:rPr>
        <w:t>для оказания услуг</w:t>
      </w:r>
      <w:r w:rsidRPr="00912AAB">
        <w:rPr>
          <w:rFonts w:ascii="Times New Roman" w:eastAsia="Times New Roman" w:hAnsi="Times New Roman" w:cs="Times New Roman"/>
          <w:color w:val="202020"/>
          <w:sz w:val="24"/>
          <w:szCs w:val="24"/>
          <w:lang w:eastAsia="ru-RU"/>
        </w:rPr>
        <w:t xml:space="preserve"> и номер телефона получателя);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претензиях </w:t>
      </w:r>
      <w:r w:rsidR="004C15DA">
        <w:rPr>
          <w:rFonts w:ascii="Times New Roman" w:eastAsia="Times New Roman" w:hAnsi="Times New Roman" w:cs="Times New Roman"/>
          <w:color w:val="202020"/>
          <w:sz w:val="24"/>
          <w:szCs w:val="24"/>
          <w:lang w:eastAsia="ru-RU"/>
        </w:rPr>
        <w:t>Абонента</w:t>
      </w:r>
      <w:r w:rsidRPr="00912AAB">
        <w:rPr>
          <w:rFonts w:ascii="Times New Roman" w:eastAsia="Times New Roman" w:hAnsi="Times New Roman" w:cs="Times New Roman"/>
          <w:color w:val="202020"/>
          <w:sz w:val="24"/>
          <w:szCs w:val="24"/>
          <w:lang w:eastAsia="ru-RU"/>
        </w:rPr>
        <w:t xml:space="preserve"> (переданных </w:t>
      </w:r>
      <w:r w:rsidR="004C15DA">
        <w:rPr>
          <w:rFonts w:ascii="Times New Roman" w:eastAsia="Times New Roman" w:hAnsi="Times New Roman" w:cs="Times New Roman"/>
          <w:color w:val="202020"/>
          <w:sz w:val="24"/>
          <w:szCs w:val="24"/>
          <w:lang w:eastAsia="ru-RU"/>
        </w:rPr>
        <w:t>Абонентом</w:t>
      </w:r>
      <w:r w:rsidRPr="00912AAB">
        <w:rPr>
          <w:rFonts w:ascii="Times New Roman" w:eastAsia="Times New Roman" w:hAnsi="Times New Roman" w:cs="Times New Roman"/>
          <w:color w:val="202020"/>
          <w:sz w:val="24"/>
          <w:szCs w:val="24"/>
          <w:lang w:eastAsia="ru-RU"/>
        </w:rPr>
        <w:t xml:space="preserve"> с помощью Сайта, Контакт-центра или иным образом);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580E1F">
        <w:rPr>
          <w:rFonts w:ascii="Times New Roman" w:eastAsia="Times New Roman" w:hAnsi="Times New Roman" w:cs="Times New Roman"/>
          <w:color w:val="202020"/>
          <w:sz w:val="24"/>
          <w:szCs w:val="24"/>
          <w:lang w:eastAsia="ru-RU"/>
        </w:rPr>
        <w:t xml:space="preserve">размещенные </w:t>
      </w:r>
      <w:r w:rsidR="004C15DA">
        <w:rPr>
          <w:rFonts w:ascii="Times New Roman" w:eastAsia="Times New Roman" w:hAnsi="Times New Roman" w:cs="Times New Roman"/>
          <w:color w:val="202020"/>
          <w:sz w:val="24"/>
          <w:szCs w:val="24"/>
          <w:lang w:eastAsia="ru-RU"/>
        </w:rPr>
        <w:t>Абонентом</w:t>
      </w:r>
      <w:r w:rsidR="00580E1F">
        <w:rPr>
          <w:rFonts w:ascii="Times New Roman" w:eastAsia="Times New Roman" w:hAnsi="Times New Roman" w:cs="Times New Roman"/>
          <w:color w:val="202020"/>
          <w:sz w:val="24"/>
          <w:szCs w:val="24"/>
          <w:lang w:eastAsia="ru-RU"/>
        </w:rPr>
        <w:t xml:space="preserve"> отзывы об Услугах</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информацию о геолокации.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3.2 </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00580E1F">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00580E1F">
        <w:rPr>
          <w:rFonts w:ascii="Times New Roman" w:eastAsia="Times New Roman" w:hAnsi="Times New Roman" w:cs="Times New Roman"/>
          <w:color w:val="202020"/>
          <w:sz w:val="24"/>
          <w:szCs w:val="24"/>
          <w:lang w:eastAsia="ru-RU"/>
        </w:rPr>
        <w:t xml:space="preserve"> </w:t>
      </w:r>
      <w:r w:rsidR="004C15DA">
        <w:rPr>
          <w:rFonts w:ascii="Times New Roman" w:eastAsia="Times New Roman" w:hAnsi="Times New Roman" w:cs="Times New Roman"/>
          <w:color w:val="202020"/>
          <w:sz w:val="24"/>
          <w:szCs w:val="24"/>
          <w:lang w:eastAsia="ru-RU"/>
        </w:rPr>
        <w:t>АБОНЕНТОМ</w:t>
      </w:r>
      <w:r w:rsidR="00B0059C"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8F37ED" w:rsidRPr="00912AAB">
        <w:rPr>
          <w:rFonts w:ascii="Times New Roman" w:eastAsia="Times New Roman" w:hAnsi="Times New Roman" w:cs="Times New Roman"/>
          <w:color w:val="202020"/>
          <w:sz w:val="24"/>
          <w:szCs w:val="24"/>
          <w:lang w:eastAsia="ru-RU"/>
        </w:rPr>
        <w:t>«</w:t>
      </w:r>
      <w:r w:rsidR="004C15DA">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00C71F3D"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 При обработке персональных данных </w:t>
      </w:r>
      <w:r w:rsidR="008F37ED" w:rsidRPr="00912AAB">
        <w:rPr>
          <w:rFonts w:ascii="Times New Roman" w:eastAsia="Times New Roman" w:hAnsi="Times New Roman" w:cs="Times New Roman"/>
          <w:color w:val="202020"/>
          <w:sz w:val="24"/>
          <w:szCs w:val="24"/>
          <w:lang w:eastAsia="ru-RU"/>
        </w:rPr>
        <w:t>«</w:t>
      </w:r>
      <w:r w:rsidR="004C15DA">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определение конкретных законных целей до начала обработки (в т. ч. сбора)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8F37ED" w:rsidRPr="00912AAB">
        <w:rPr>
          <w:rFonts w:ascii="Times New Roman" w:eastAsia="Times New Roman" w:hAnsi="Times New Roman" w:cs="Times New Roman"/>
          <w:color w:val="202020"/>
          <w:sz w:val="24"/>
          <w:szCs w:val="24"/>
          <w:lang w:eastAsia="ru-RU"/>
        </w:rPr>
        <w:t>«</w:t>
      </w:r>
      <w:r w:rsidR="00481674" w:rsidRPr="00B2658F">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4.4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491DE0">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для обработки обращений Покупателей</w:t>
      </w:r>
      <w:r w:rsidR="00491DE0">
        <w:rPr>
          <w:rFonts w:ascii="Times New Roman" w:eastAsia="Times New Roman" w:hAnsi="Times New Roman" w:cs="Times New Roman"/>
          <w:color w:val="202020"/>
          <w:sz w:val="24"/>
          <w:szCs w:val="24"/>
          <w:lang w:eastAsia="ru-RU"/>
        </w:rPr>
        <w:t>-Абоненктов</w:t>
      </w:r>
      <w:r w:rsidRPr="00912AAB">
        <w:rPr>
          <w:rFonts w:ascii="Times New Roman" w:eastAsia="Times New Roman" w:hAnsi="Times New Roman" w:cs="Times New Roman"/>
          <w:color w:val="202020"/>
          <w:sz w:val="24"/>
          <w:szCs w:val="24"/>
          <w:lang w:eastAsia="ru-RU"/>
        </w:rPr>
        <w:t xml:space="preserve"> и (или) Пользователей, третьих лиц посредством голосовых и неголосовых каналов связи, включая электронную почту, онлайн-чат, приложения для мобильных устройств и (или) социальные сети;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w:t>
      </w:r>
      <w:r w:rsidR="00491DE0">
        <w:rPr>
          <w:rFonts w:ascii="Times New Roman" w:eastAsia="Times New Roman" w:hAnsi="Times New Roman" w:cs="Times New Roman"/>
          <w:color w:val="202020"/>
          <w:sz w:val="24"/>
          <w:szCs w:val="24"/>
          <w:lang w:eastAsia="ru-RU"/>
        </w:rPr>
        <w:t>оказания услуг Абоненту</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в целях 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(Пользователей и </w:t>
      </w:r>
      <w:r w:rsidR="00491DE0">
        <w:rPr>
          <w:rFonts w:ascii="Times New Roman" w:eastAsia="Times New Roman" w:hAnsi="Times New Roman" w:cs="Times New Roman"/>
          <w:color w:val="202020"/>
          <w:sz w:val="24"/>
          <w:szCs w:val="24"/>
          <w:lang w:eastAsia="ru-RU"/>
        </w:rPr>
        <w:t>Абонентов</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персонализации рекламы;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w:t>
      </w:r>
      <w:r w:rsidR="00491DE0">
        <w:rPr>
          <w:rFonts w:ascii="Times New Roman" w:eastAsia="Times New Roman" w:hAnsi="Times New Roman" w:cs="Times New Roman"/>
          <w:color w:val="202020"/>
          <w:sz w:val="24"/>
          <w:szCs w:val="24"/>
          <w:lang w:eastAsia="ru-RU"/>
        </w:rPr>
        <w:t>Абонентов</w:t>
      </w:r>
      <w:r w:rsidRPr="00912AAB">
        <w:rPr>
          <w:rFonts w:ascii="Times New Roman" w:eastAsia="Times New Roman" w:hAnsi="Times New Roman" w:cs="Times New Roman"/>
          <w:color w:val="202020"/>
          <w:sz w:val="24"/>
          <w:szCs w:val="24"/>
          <w:lang w:eastAsia="ru-RU"/>
        </w:rPr>
        <w:t xml:space="preserve"> и Пользователей (Ф.И.О.; дата рождения, e-mail; номер мобильного телефона; информация о действиях </w:t>
      </w:r>
      <w:r w:rsidR="00491DE0">
        <w:rPr>
          <w:rFonts w:ascii="Times New Roman" w:eastAsia="Times New Roman" w:hAnsi="Times New Roman" w:cs="Times New Roman"/>
          <w:color w:val="202020"/>
          <w:sz w:val="24"/>
          <w:szCs w:val="24"/>
          <w:lang w:eastAsia="ru-RU"/>
        </w:rPr>
        <w:t>Абонентов</w:t>
      </w:r>
      <w:r w:rsidRPr="00912AAB">
        <w:rPr>
          <w:rFonts w:ascii="Times New Roman" w:eastAsia="Times New Roman" w:hAnsi="Times New Roman" w:cs="Times New Roman"/>
          <w:color w:val="202020"/>
          <w:sz w:val="24"/>
          <w:szCs w:val="24"/>
          <w:lang w:eastAsia="ru-RU"/>
        </w:rPr>
        <w:t xml:space="preserve">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w:t>
      </w:r>
      <w:r w:rsidR="00491DE0">
        <w:rPr>
          <w:rFonts w:ascii="Times New Roman" w:eastAsia="Times New Roman" w:hAnsi="Times New Roman" w:cs="Times New Roman"/>
          <w:color w:val="202020"/>
          <w:sz w:val="24"/>
          <w:szCs w:val="24"/>
          <w:lang w:eastAsia="ru-RU"/>
        </w:rPr>
        <w:t>Абонентам</w:t>
      </w:r>
      <w:r w:rsidRPr="00912AAB">
        <w:rPr>
          <w:rFonts w:ascii="Times New Roman" w:eastAsia="Times New Roman" w:hAnsi="Times New Roman" w:cs="Times New Roman"/>
          <w:color w:val="202020"/>
          <w:sz w:val="24"/>
          <w:szCs w:val="24"/>
          <w:lang w:eastAsia="ru-RU"/>
        </w:rPr>
        <w:t xml:space="preserve">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w:t>
      </w:r>
      <w:r w:rsidR="00491DE0">
        <w:rPr>
          <w:rFonts w:ascii="Times New Roman" w:eastAsia="Times New Roman" w:hAnsi="Times New Roman" w:cs="Times New Roman"/>
          <w:color w:val="202020"/>
          <w:sz w:val="24"/>
          <w:szCs w:val="24"/>
          <w:lang w:eastAsia="ru-RU"/>
        </w:rPr>
        <w:t>Абонентов</w:t>
      </w:r>
      <w:r w:rsidRPr="00912AAB">
        <w:rPr>
          <w:rFonts w:ascii="Times New Roman" w:eastAsia="Times New Roman" w:hAnsi="Times New Roman" w:cs="Times New Roman"/>
          <w:color w:val="202020"/>
          <w:sz w:val="24"/>
          <w:szCs w:val="24"/>
          <w:lang w:eastAsia="ru-RU"/>
        </w:rPr>
        <w:t xml:space="preserve"> и Пользователей, а также с целью проведения маркетинговых исследований и рассылок.</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Лица, осуществляющие обработку персональных данных на основании заключаемого с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w:t>
      </w:r>
      <w:r w:rsidRPr="00912AAB">
        <w:rPr>
          <w:rFonts w:ascii="Times New Roman" w:eastAsia="Times New Roman" w:hAnsi="Times New Roman" w:cs="Times New Roman"/>
          <w:color w:val="202020"/>
          <w:sz w:val="24"/>
          <w:szCs w:val="24"/>
          <w:lang w:eastAsia="ru-RU"/>
        </w:rPr>
        <w:t>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4.6.1 С</w:t>
      </w:r>
      <w:r w:rsidR="00491DE0">
        <w:rPr>
          <w:rFonts w:ascii="Times New Roman" w:eastAsia="Times New Roman" w:hAnsi="Times New Roman" w:cs="Times New Roman"/>
          <w:color w:val="202020"/>
          <w:sz w:val="24"/>
          <w:szCs w:val="24"/>
          <w:lang w:eastAsia="ru-RU"/>
        </w:rPr>
        <w:t>отрудники КОНЕКТ</w:t>
      </w:r>
      <w:r w:rsidR="007C6837" w:rsidRPr="00912AAB">
        <w:rPr>
          <w:rFonts w:ascii="Times New Roman" w:eastAsia="Times New Roman" w:hAnsi="Times New Roman" w:cs="Times New Roman"/>
          <w:color w:val="202020"/>
          <w:sz w:val="24"/>
          <w:szCs w:val="24"/>
          <w:lang w:eastAsia="ru-RU"/>
        </w:rPr>
        <w:t xml:space="preserve"> для целей исполнения </w:t>
      </w:r>
      <w:r w:rsidR="00491DE0">
        <w:rPr>
          <w:rFonts w:ascii="Times New Roman" w:eastAsia="Times New Roman" w:hAnsi="Times New Roman" w:cs="Times New Roman"/>
          <w:color w:val="202020"/>
          <w:sz w:val="24"/>
          <w:szCs w:val="24"/>
          <w:lang w:eastAsia="ru-RU"/>
        </w:rPr>
        <w:t>договора об оказании Услуг связи и подключения Абонента к сети интернет</w:t>
      </w:r>
      <w:r w:rsidR="007C6837" w:rsidRPr="00912AAB">
        <w:rPr>
          <w:rFonts w:ascii="Times New Roman" w:eastAsia="Times New Roman" w:hAnsi="Times New Roman" w:cs="Times New Roman"/>
          <w:color w:val="202020"/>
          <w:sz w:val="24"/>
          <w:szCs w:val="24"/>
          <w:lang w:eastAsia="ru-RU"/>
        </w:rPr>
        <w:t xml:space="preserve">, </w:t>
      </w:r>
      <w:r w:rsidR="007C6399">
        <w:rPr>
          <w:rFonts w:ascii="Times New Roman" w:eastAsia="Times New Roman" w:hAnsi="Times New Roman" w:cs="Times New Roman"/>
          <w:color w:val="202020"/>
          <w:sz w:val="24"/>
          <w:szCs w:val="24"/>
          <w:lang w:eastAsia="ru-RU"/>
        </w:rPr>
        <w:t>либо при расторжении договора и возврата оборудования КОНЕКТ</w:t>
      </w:r>
      <w:r w:rsidR="007C6837" w:rsidRPr="00912AAB">
        <w:rPr>
          <w:rFonts w:ascii="Times New Roman" w:eastAsia="Times New Roman" w:hAnsi="Times New Roman" w:cs="Times New Roman"/>
          <w:color w:val="202020"/>
          <w:sz w:val="24"/>
          <w:szCs w:val="24"/>
          <w:lang w:eastAsia="ru-RU"/>
        </w:rPr>
        <w:t xml:space="preserve">, в случаях, предусмотренных Правилами и иными разделами Сайта, в том числе при условии получения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заявления о нарушении интеллектуальных или иных прав третьих лиц, в целях урегулирования полученных претензий,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в иных случаях и целях, согласно описанным в Правилах заказа;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4.6.2 в целях возможности защиты прав и законных интересов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4.7 </w:t>
      </w:r>
      <w:r w:rsidR="00FD0D71">
        <w:rPr>
          <w:rFonts w:ascii="Times New Roman" w:eastAsia="Times New Roman" w:hAnsi="Times New Roman" w:cs="Times New Roman"/>
          <w:color w:val="202020"/>
          <w:sz w:val="24"/>
          <w:szCs w:val="24"/>
          <w:lang w:eastAsia="ru-RU"/>
        </w:rPr>
        <w:t>В</w:t>
      </w:r>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w:t>
      </w:r>
      <w:r w:rsidR="007C6399">
        <w:rPr>
          <w:rFonts w:ascii="Times New Roman" w:eastAsia="Times New Roman" w:hAnsi="Times New Roman" w:cs="Times New Roman"/>
          <w:color w:val="202020"/>
          <w:sz w:val="24"/>
          <w:szCs w:val="24"/>
          <w:lang w:eastAsia="ru-RU"/>
        </w:rPr>
        <w:t>Абонентов</w:t>
      </w:r>
      <w:r w:rsidRPr="00912AAB">
        <w:rPr>
          <w:rFonts w:ascii="Times New Roman" w:eastAsia="Times New Roman" w:hAnsi="Times New Roman" w:cs="Times New Roman"/>
          <w:color w:val="202020"/>
          <w:sz w:val="24"/>
          <w:szCs w:val="24"/>
          <w:lang w:eastAsia="ru-RU"/>
        </w:rPr>
        <w:t xml:space="preserve">, статистических или иных маркетинговых и исследовательских целях,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развивает, совершенствует, оптимизирует и внедряет новый функционал Сайта. Для </w:t>
      </w:r>
      <w:r w:rsidRPr="00912AAB">
        <w:rPr>
          <w:rFonts w:ascii="Times New Roman" w:eastAsia="Times New Roman" w:hAnsi="Times New Roman" w:cs="Times New Roman"/>
          <w:color w:val="202020"/>
          <w:sz w:val="24"/>
          <w:szCs w:val="24"/>
          <w:lang w:eastAsia="ru-RU"/>
        </w:rPr>
        <w:lastRenderedPageBreak/>
        <w:t>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w:t>
      </w:r>
      <w:r w:rsidR="00481674">
        <w:rPr>
          <w:rFonts w:ascii="Times New Roman" w:eastAsia="Times New Roman" w:hAnsi="Times New Roman" w:cs="Times New Roman"/>
          <w:color w:val="202020"/>
          <w:sz w:val="24"/>
          <w:szCs w:val="24"/>
          <w:lang w:eastAsia="ru-RU"/>
        </w:rPr>
        <w:t>Абонент</w:t>
      </w:r>
      <w:r w:rsidRPr="00912AAB">
        <w:rPr>
          <w:rFonts w:ascii="Times New Roman" w:eastAsia="Times New Roman" w:hAnsi="Times New Roman" w:cs="Times New Roman"/>
          <w:color w:val="202020"/>
          <w:sz w:val="24"/>
          <w:szCs w:val="24"/>
          <w:lang w:eastAsia="ru-RU"/>
        </w:rPr>
        <w:t xml:space="preserve"> соглашается и поручает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w:t>
      </w:r>
      <w:r w:rsidR="007C6399">
        <w:rPr>
          <w:rFonts w:ascii="Times New Roman" w:eastAsia="Times New Roman" w:hAnsi="Times New Roman" w:cs="Times New Roman"/>
          <w:color w:val="202020"/>
          <w:sz w:val="24"/>
          <w:szCs w:val="24"/>
          <w:lang w:eastAsia="ru-RU"/>
        </w:rPr>
        <w:t>Абонента</w:t>
      </w:r>
      <w:r w:rsidRPr="00912AAB">
        <w:rPr>
          <w:rFonts w:ascii="Times New Roman" w:eastAsia="Times New Roman" w:hAnsi="Times New Roman" w:cs="Times New Roman"/>
          <w:color w:val="202020"/>
          <w:sz w:val="24"/>
          <w:szCs w:val="24"/>
          <w:lang w:eastAsia="ru-RU"/>
        </w:rPr>
        <w:t xml:space="preserve">, в том числе имеющихся в распоряжении партнера, действующего по поручению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передачу имеющихся в распоряжении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учетных и любых иных персональных да</w:t>
      </w:r>
      <w:r w:rsidR="007C6399">
        <w:rPr>
          <w:rFonts w:ascii="Times New Roman" w:eastAsia="Times New Roman" w:hAnsi="Times New Roman" w:cs="Times New Roman"/>
          <w:color w:val="202020"/>
          <w:sz w:val="24"/>
          <w:szCs w:val="24"/>
          <w:lang w:eastAsia="ru-RU"/>
        </w:rPr>
        <w:t>нных Пользователя или Абонента</w:t>
      </w:r>
      <w:r w:rsidRPr="00912AAB">
        <w:rPr>
          <w:rFonts w:ascii="Times New Roman" w:eastAsia="Times New Roman" w:hAnsi="Times New Roman" w:cs="Times New Roman"/>
          <w:color w:val="202020"/>
          <w:sz w:val="24"/>
          <w:szCs w:val="24"/>
          <w:lang w:eastAsia="ru-RU"/>
        </w:rPr>
        <w:t xml:space="preserve">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4.9 В целях исполнения требований действующего законодательства России и своих договорных обязательств обработка персональных данных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имеет право:</w:t>
      </w:r>
    </w:p>
    <w:p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8F37ED" w:rsidRPr="00B645AE">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B645AE">
        <w:rPr>
          <w:rFonts w:ascii="Times New Roman" w:eastAsia="Times New Roman" w:hAnsi="Times New Roman" w:cs="Times New Roman"/>
          <w:color w:val="202020"/>
          <w:sz w:val="24"/>
          <w:szCs w:val="24"/>
          <w:lang w:eastAsia="ru-RU"/>
        </w:rPr>
        <w:t>»</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8F37ED" w:rsidRPr="00C87DF3">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C87DF3">
        <w:rPr>
          <w:rFonts w:ascii="Times New Roman" w:eastAsia="Times New Roman" w:hAnsi="Times New Roman" w:cs="Times New Roman"/>
          <w:color w:val="202020"/>
          <w:sz w:val="24"/>
          <w:szCs w:val="24"/>
          <w:lang w:eastAsia="ru-RU"/>
        </w:rPr>
        <w:t>»</w:t>
      </w:r>
      <w:r w:rsidRPr="00C87DF3">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сведения о применяемых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8F37ED" w:rsidRPr="00266ED4">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w:t>
      </w:r>
      <w:r w:rsidRPr="007C6399">
        <w:rPr>
          <w:rFonts w:ascii="Times New Roman" w:eastAsia="Times New Roman" w:hAnsi="Times New Roman" w:cs="Times New Roman"/>
          <w:sz w:val="24"/>
          <w:szCs w:val="24"/>
          <w:lang w:eastAsia="ru-RU"/>
        </w:rPr>
        <w:t>: </w:t>
      </w:r>
      <w:hyperlink r:id="rId7" w:history="1">
        <w:r w:rsidR="007C6399" w:rsidRPr="007C6399">
          <w:rPr>
            <w:rStyle w:val="header-triggerlink"/>
            <w:rFonts w:ascii="rodchenk" w:hAnsi="rodchenk"/>
            <w:sz w:val="26"/>
            <w:szCs w:val="26"/>
            <w:shd w:val="clear" w:color="auto" w:fill="FFFFFF"/>
          </w:rPr>
          <w:t>info@knetwork.ru</w:t>
        </w:r>
      </w:hyperlink>
      <w:r w:rsidR="007C6399" w:rsidRPr="007C6399">
        <w:rPr>
          <w:rFonts w:ascii="Times New Roman" w:eastAsia="Times New Roman" w:hAnsi="Times New Roman" w:cs="Times New Roman"/>
          <w:sz w:val="24"/>
          <w:szCs w:val="24"/>
          <w:lang w:eastAsia="ru-RU"/>
        </w:rPr>
        <w:t xml:space="preserve"> </w:t>
      </w:r>
      <w:r w:rsidRPr="007C6399">
        <w:rPr>
          <w:rFonts w:ascii="Times New Roman" w:eastAsia="Times New Roman" w:hAnsi="Times New Roman" w:cs="Times New Roman"/>
          <w:sz w:val="24"/>
          <w:szCs w:val="24"/>
          <w:lang w:eastAsia="ru-RU"/>
        </w:rPr>
        <w:t>либо</w:t>
      </w:r>
      <w:r w:rsidRPr="00266ED4">
        <w:rPr>
          <w:rFonts w:ascii="Times New Roman" w:eastAsia="Times New Roman" w:hAnsi="Times New Roman" w:cs="Times New Roman"/>
          <w:color w:val="202020"/>
          <w:sz w:val="24"/>
          <w:szCs w:val="24"/>
          <w:lang w:eastAsia="ru-RU"/>
        </w:rPr>
        <w:t xml:space="preserve">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8F37ED" w:rsidRPr="00266ED4">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266ED4">
        <w:rPr>
          <w:rFonts w:ascii="Times New Roman" w:eastAsia="Times New Roman" w:hAnsi="Times New Roman" w:cs="Times New Roman"/>
          <w:color w:val="202020"/>
          <w:sz w:val="24"/>
          <w:szCs w:val="24"/>
          <w:lang w:eastAsia="ru-RU"/>
        </w:rPr>
        <w:t>»</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F37ED" w:rsidRPr="003B45E4">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3B45E4">
        <w:rPr>
          <w:rFonts w:ascii="Times New Roman" w:eastAsia="Times New Roman" w:hAnsi="Times New Roman" w:cs="Times New Roman"/>
          <w:color w:val="202020"/>
          <w:sz w:val="24"/>
          <w:szCs w:val="24"/>
          <w:lang w:eastAsia="ru-RU"/>
        </w:rPr>
        <w:t>»</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F37ED" w:rsidRPr="00912AAB">
        <w:rPr>
          <w:rFonts w:ascii="Times New Roman" w:eastAsia="Times New Roman" w:hAnsi="Times New Roman" w:cs="Times New Roman"/>
          <w:b/>
          <w:bCs/>
          <w:color w:val="202020"/>
          <w:sz w:val="24"/>
          <w:szCs w:val="24"/>
          <w:lang w:eastAsia="ru-RU"/>
        </w:rPr>
        <w:t>«</w:t>
      </w:r>
      <w:r w:rsidR="00481674">
        <w:rPr>
          <w:rFonts w:ascii="Times New Roman" w:eastAsia="Times New Roman" w:hAnsi="Times New Roman" w:cs="Times New Roman"/>
          <w:b/>
          <w:bCs/>
          <w:color w:val="202020"/>
          <w:sz w:val="24"/>
          <w:szCs w:val="24"/>
          <w:lang w:eastAsia="ru-RU"/>
        </w:rPr>
        <w:t>КОНЕКТ</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 предоставлять субъекту персональных данных по его запросу информацию, касающуюся обработки его персональных данных, либо на законных основаниях </w:t>
      </w:r>
      <w:r w:rsidRPr="00912AAB">
        <w:rPr>
          <w:rFonts w:ascii="Times New Roman" w:eastAsia="Times New Roman" w:hAnsi="Times New Roman" w:cs="Times New Roman"/>
          <w:color w:val="202020"/>
          <w:sz w:val="24"/>
          <w:szCs w:val="24"/>
          <w:lang w:eastAsia="ru-RU"/>
        </w:rPr>
        <w:lastRenderedPageBreak/>
        <w:t>предоставить отказ в течение тридцати дней с даты получения запроса субъекта персональных данных или его представителя;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его персональных данных;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выгодоприобретателем или </w:t>
      </w:r>
      <w:r w:rsidR="00A65AB8" w:rsidRPr="00912AAB">
        <w:rPr>
          <w:rFonts w:ascii="Times New Roman" w:eastAsia="Times New Roman" w:hAnsi="Times New Roman" w:cs="Times New Roman"/>
          <w:color w:val="202020"/>
          <w:sz w:val="24"/>
          <w:szCs w:val="24"/>
          <w:lang w:eastAsia="ru-RU"/>
        </w:rPr>
        <w:t>поручителем,</w:t>
      </w:r>
      <w:r w:rsidR="007C6399">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F70B30">
        <w:rPr>
          <w:rFonts w:ascii="Times New Roman" w:eastAsia="Times New Roman" w:hAnsi="Times New Roman" w:cs="Times New Roman"/>
          <w:color w:val="202020"/>
          <w:sz w:val="24"/>
          <w:szCs w:val="24"/>
          <w:lang w:eastAsia="ru-RU"/>
        </w:rPr>
        <w:t>- персональные данных сделаны общедоступными субъектом персональных данных или получены из общедоступного источника;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Pr="00F70B30">
        <w:rPr>
          <w:rFonts w:ascii="Times New Roman" w:eastAsia="Times New Roman" w:hAnsi="Times New Roman" w:cs="Times New Roman"/>
          <w:color w:val="202020"/>
          <w:sz w:val="24"/>
          <w:szCs w:val="24"/>
          <w:highlight w:val="yellow"/>
          <w:lang w:eastAsia="ru-RU"/>
        </w:rPr>
        <w:t>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w:t>
      </w:r>
      <w:r w:rsidR="00FA0CEC">
        <w:rPr>
          <w:rFonts w:ascii="Times New Roman" w:eastAsia="Times New Roman" w:hAnsi="Times New Roman" w:cs="Times New Roman"/>
          <w:color w:val="202020"/>
          <w:sz w:val="24"/>
          <w:szCs w:val="24"/>
          <w:lang w:eastAsia="ru-RU"/>
        </w:rPr>
        <w:t xml:space="preserve">Законом, </w:t>
      </w:r>
      <w:r w:rsidRPr="00912AAB">
        <w:rPr>
          <w:rFonts w:ascii="Times New Roman" w:eastAsia="Times New Roman" w:hAnsi="Times New Roman" w:cs="Times New Roman"/>
          <w:color w:val="202020"/>
          <w:sz w:val="24"/>
          <w:szCs w:val="24"/>
          <w:lang w:eastAsia="ru-RU"/>
        </w:rPr>
        <w:t xml:space="preserve">договором, стороной которого, выгодоприобретателем или поручителем по которому является субъект персональных данных, иным соглашением между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r w:rsidR="00FA0CEC" w:rsidRPr="00FA0CEC">
        <w:rPr>
          <w:rFonts w:ascii="Times New Roman" w:eastAsia="Times New Roman" w:hAnsi="Times New Roman" w:cs="Times New Roman"/>
          <w:color w:val="202020"/>
          <w:sz w:val="24"/>
          <w:szCs w:val="24"/>
          <w:lang w:eastAsia="ru-RU"/>
        </w:rPr>
        <w:t xml:space="preserve"> </w:t>
      </w:r>
      <w:r w:rsidR="00FA0CEC">
        <w:rPr>
          <w:rFonts w:ascii="Times New Roman" w:eastAsia="Times New Roman" w:hAnsi="Times New Roman" w:cs="Times New Roman"/>
          <w:color w:val="202020"/>
          <w:sz w:val="24"/>
          <w:szCs w:val="24"/>
          <w:lang w:eastAsia="ru-RU"/>
        </w:rPr>
        <w:t>Порядок хранения и у</w:t>
      </w:r>
      <w:r w:rsidR="00FA0CEC" w:rsidRPr="00912AAB">
        <w:rPr>
          <w:rFonts w:ascii="Times New Roman" w:eastAsia="Times New Roman" w:hAnsi="Times New Roman" w:cs="Times New Roman"/>
          <w:color w:val="202020"/>
          <w:sz w:val="24"/>
          <w:szCs w:val="24"/>
          <w:lang w:eastAsia="ru-RU"/>
        </w:rPr>
        <w:t>ничтож</w:t>
      </w:r>
      <w:r w:rsidR="00FA0CEC">
        <w:rPr>
          <w:rFonts w:ascii="Times New Roman" w:eastAsia="Times New Roman" w:hAnsi="Times New Roman" w:cs="Times New Roman"/>
          <w:color w:val="202020"/>
          <w:sz w:val="24"/>
          <w:szCs w:val="24"/>
          <w:lang w:eastAsia="ru-RU"/>
        </w:rPr>
        <w:t>ение</w:t>
      </w:r>
      <w:r w:rsidR="00FA0CEC" w:rsidRPr="00912AAB">
        <w:rPr>
          <w:rFonts w:ascii="Times New Roman" w:eastAsia="Times New Roman" w:hAnsi="Times New Roman" w:cs="Times New Roman"/>
          <w:color w:val="202020"/>
          <w:sz w:val="24"/>
          <w:szCs w:val="24"/>
          <w:lang w:eastAsia="ru-RU"/>
        </w:rPr>
        <w:t xml:space="preserve"> персональных данных </w:t>
      </w:r>
      <w:r w:rsidR="00FA0CEC">
        <w:rPr>
          <w:rFonts w:ascii="Times New Roman" w:eastAsia="Times New Roman" w:hAnsi="Times New Roman" w:cs="Times New Roman"/>
          <w:color w:val="202020"/>
          <w:sz w:val="24"/>
          <w:szCs w:val="24"/>
          <w:lang w:eastAsia="ru-RU"/>
        </w:rPr>
        <w:t>Оператором связи регламентируется Федеральным законом о связи №126-ФЗ от 07.07.2003г</w:t>
      </w:r>
      <w:r w:rsidR="00FA0CEC"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6) в случае отзыва субъектом персональных данных согласия на обработку своих персональных данных прекратить обработку персональных данных</w:t>
      </w:r>
      <w:r w:rsidR="00F70B30">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r w:rsidR="00FA0CEC">
        <w:rPr>
          <w:rFonts w:ascii="Times New Roman" w:eastAsia="Times New Roman" w:hAnsi="Times New Roman" w:cs="Times New Roman"/>
          <w:color w:val="202020"/>
          <w:sz w:val="24"/>
          <w:szCs w:val="24"/>
          <w:lang w:eastAsia="ru-RU"/>
        </w:rPr>
        <w:t>Порядок хранения и у</w:t>
      </w:r>
      <w:r w:rsidRPr="00912AAB">
        <w:rPr>
          <w:rFonts w:ascii="Times New Roman" w:eastAsia="Times New Roman" w:hAnsi="Times New Roman" w:cs="Times New Roman"/>
          <w:color w:val="202020"/>
          <w:sz w:val="24"/>
          <w:szCs w:val="24"/>
          <w:lang w:eastAsia="ru-RU"/>
        </w:rPr>
        <w:t>ничтож</w:t>
      </w:r>
      <w:r w:rsidR="00FA0CEC">
        <w:rPr>
          <w:rFonts w:ascii="Times New Roman" w:eastAsia="Times New Roman" w:hAnsi="Times New Roman" w:cs="Times New Roman"/>
          <w:color w:val="202020"/>
          <w:sz w:val="24"/>
          <w:szCs w:val="24"/>
          <w:lang w:eastAsia="ru-RU"/>
        </w:rPr>
        <w:t>ение</w:t>
      </w:r>
      <w:r w:rsidRPr="00912AAB">
        <w:rPr>
          <w:rFonts w:ascii="Times New Roman" w:eastAsia="Times New Roman" w:hAnsi="Times New Roman" w:cs="Times New Roman"/>
          <w:color w:val="202020"/>
          <w:sz w:val="24"/>
          <w:szCs w:val="24"/>
          <w:lang w:eastAsia="ru-RU"/>
        </w:rPr>
        <w:t xml:space="preserve"> персональных данных </w:t>
      </w:r>
      <w:r w:rsidR="00FA0CEC">
        <w:rPr>
          <w:rFonts w:ascii="Times New Roman" w:eastAsia="Times New Roman" w:hAnsi="Times New Roman" w:cs="Times New Roman"/>
          <w:color w:val="202020"/>
          <w:sz w:val="24"/>
          <w:szCs w:val="24"/>
          <w:lang w:eastAsia="ru-RU"/>
        </w:rPr>
        <w:t>Оператором связи регламентируется Федеральным законом о связи №126-ФЗ от 07.07.2003г</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 К таким мерам, в частности, относятся:</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8F37ED" w:rsidRPr="008D385A">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8F37ED" w:rsidRPr="008D385A">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sidR="008F37ED" w:rsidRPr="008D385A">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8D385A">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w:t>
      </w:r>
      <w:r w:rsidR="00CA2284">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хранятся в течение трех лет с момента исполнения Заказа такого Пользователя; </w:t>
      </w:r>
    </w:p>
    <w:p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10.2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Cайтом,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п. Речь идет о технологиях и сервисах, таких как веб-протоколы, Cookies, Веб-отметки, а также приложения и инструменты третьих лиц. При этом Веб-отметки, Cookies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10.4 Если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lastRenderedPageBreak/>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8F37ED" w:rsidRPr="00912AAB">
        <w:rPr>
          <w:rFonts w:ascii="Times New Roman" w:eastAsia="Times New Roman" w:hAnsi="Times New Roman" w:cs="Times New Roman"/>
          <w:color w:val="202020"/>
          <w:sz w:val="24"/>
          <w:szCs w:val="24"/>
          <w:lang w:eastAsia="ru-RU"/>
        </w:rPr>
        <w:t>«</w:t>
      </w:r>
      <w:r w:rsidR="00481674">
        <w:rPr>
          <w:rFonts w:ascii="Times New Roman" w:eastAsia="Times New Roman" w:hAnsi="Times New Roman" w:cs="Times New Roman"/>
          <w:color w:val="202020"/>
          <w:sz w:val="24"/>
          <w:szCs w:val="24"/>
          <w:lang w:eastAsia="ru-RU"/>
        </w:rPr>
        <w:t>КОНЕКТ</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D95CFA" w:rsidRPr="00912AAB" w:rsidRDefault="00D95CFA" w:rsidP="00912AAB">
      <w:pPr>
        <w:jc w:val="both"/>
        <w:rPr>
          <w:rFonts w:ascii="Times New Roman" w:hAnsi="Times New Roman" w:cs="Times New Roman"/>
          <w:sz w:val="24"/>
          <w:szCs w:val="24"/>
        </w:rPr>
      </w:pPr>
    </w:p>
    <w:sectPr w:rsidR="00D95CFA" w:rsidRPr="00912AAB" w:rsidSect="00DB7F3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3B" w:rsidRDefault="000F213B" w:rsidP="007C6837">
      <w:pPr>
        <w:spacing w:after="0" w:line="240" w:lineRule="auto"/>
      </w:pPr>
      <w:r>
        <w:separator/>
      </w:r>
    </w:p>
  </w:endnote>
  <w:endnote w:type="continuationSeparator" w:id="1">
    <w:p w:rsidR="000F213B" w:rsidRDefault="000F213B" w:rsidP="007C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dchen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7" w:rsidRDefault="00FC6B6D">
    <w:pPr>
      <w:pStyle w:val="a5"/>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3B" w:rsidRDefault="000F213B" w:rsidP="007C6837">
      <w:pPr>
        <w:spacing w:after="0" w:line="240" w:lineRule="auto"/>
      </w:pPr>
      <w:r>
        <w:separator/>
      </w:r>
    </w:p>
  </w:footnote>
  <w:footnote w:type="continuationSeparator" w:id="1">
    <w:p w:rsidR="000F213B" w:rsidRDefault="000F213B" w:rsidP="007C6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C6837"/>
    <w:rsid w:val="00083168"/>
    <w:rsid w:val="000B2732"/>
    <w:rsid w:val="000F213B"/>
    <w:rsid w:val="001D67CF"/>
    <w:rsid w:val="00223901"/>
    <w:rsid w:val="0023092D"/>
    <w:rsid w:val="00266ED4"/>
    <w:rsid w:val="00332847"/>
    <w:rsid w:val="003B45E4"/>
    <w:rsid w:val="003E4605"/>
    <w:rsid w:val="00410A4C"/>
    <w:rsid w:val="00462788"/>
    <w:rsid w:val="00481674"/>
    <w:rsid w:val="00491DE0"/>
    <w:rsid w:val="004C15DA"/>
    <w:rsid w:val="00580E1F"/>
    <w:rsid w:val="005A7CCA"/>
    <w:rsid w:val="005C5C18"/>
    <w:rsid w:val="00743865"/>
    <w:rsid w:val="007C6399"/>
    <w:rsid w:val="007C6837"/>
    <w:rsid w:val="007E28AC"/>
    <w:rsid w:val="008247E9"/>
    <w:rsid w:val="00855150"/>
    <w:rsid w:val="008C46A8"/>
    <w:rsid w:val="008D385A"/>
    <w:rsid w:val="008F37ED"/>
    <w:rsid w:val="00912AAB"/>
    <w:rsid w:val="00930A8B"/>
    <w:rsid w:val="00982DBD"/>
    <w:rsid w:val="00A65AB8"/>
    <w:rsid w:val="00A95DCB"/>
    <w:rsid w:val="00B0059C"/>
    <w:rsid w:val="00B23245"/>
    <w:rsid w:val="00B2658F"/>
    <w:rsid w:val="00B645AE"/>
    <w:rsid w:val="00BF6828"/>
    <w:rsid w:val="00C631C3"/>
    <w:rsid w:val="00C71F3D"/>
    <w:rsid w:val="00C87DF3"/>
    <w:rsid w:val="00CA2284"/>
    <w:rsid w:val="00D17EAA"/>
    <w:rsid w:val="00D95CFA"/>
    <w:rsid w:val="00DB7F31"/>
    <w:rsid w:val="00DC31CB"/>
    <w:rsid w:val="00DF75D5"/>
    <w:rsid w:val="00E65636"/>
    <w:rsid w:val="00F70B30"/>
    <w:rsid w:val="00FA0CEC"/>
    <w:rsid w:val="00FC6B6D"/>
    <w:rsid w:val="00FD0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31"/>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E656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636"/>
    <w:rPr>
      <w:rFonts w:ascii="Tahoma" w:hAnsi="Tahoma" w:cs="Tahoma"/>
      <w:sz w:val="16"/>
      <w:szCs w:val="16"/>
    </w:rPr>
  </w:style>
  <w:style w:type="character" w:customStyle="1" w:styleId="header-triggerlink">
    <w:name w:val="header-trigger_link"/>
    <w:basedOn w:val="a0"/>
    <w:rsid w:val="007C6399"/>
  </w:style>
</w:styles>
</file>

<file path=word/webSettings.xml><?xml version="1.0" encoding="utf-8"?>
<w:webSettings xmlns:r="http://schemas.openxmlformats.org/officeDocument/2006/relationships" xmlns:w="http://schemas.openxmlformats.org/wordprocessingml/2006/main">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knetwor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Патарович Валерий Юрьевич</dc:creator>
  <cp:lastModifiedBy>RoMaN</cp:lastModifiedBy>
  <cp:revision>6</cp:revision>
  <dcterms:created xsi:type="dcterms:W3CDTF">2022-10-28T10:41:00Z</dcterms:created>
  <dcterms:modified xsi:type="dcterms:W3CDTF">2022-10-28T12:07:00Z</dcterms:modified>
</cp:coreProperties>
</file>